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 w:after="80" w:line="288" w:lineRule="auto"/>
        <w:jc w:val="center"/>
      </w:pPr>
      <w:r>
        <w:rPr>
          <w:rFonts w:ascii="Songti SC" w:hAnsi="Songti SC" w:eastAsia="Songti SC" w:cs="Songti SC"/>
          <w:b/>
          <w:color w:val="2A1458"/>
          <w:sz w:val="56"/>
        </w:rPr>
        <w:t>体态评估记录手册</w:t>
      </w:r>
    </w:p>
    <w:p>
      <w:pPr>
        <w:spacing w:before="0" w:after="360" w:line="288" w:lineRule="auto"/>
        <w:jc w:val="center"/>
      </w:pPr>
      <w:r>
        <w:rPr>
          <w:rFonts w:ascii="Hiragino Sans GB" w:hAnsi="Hiragino Sans GB" w:eastAsia="Hiragino Sans GB" w:cs="Hiragino Sans GB"/>
          <w:b/>
          <w:color w:val="B8802A"/>
          <w:sz w:val="28"/>
        </w:rPr>
        <w:t>先自查 · 再臻修 · 让练习有方向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071"/>
            <w:shd w:fill="F7F1FF"/>
            <w:tcBorders>
              <w:top w:val="single" w:sz="8" w:space="0" w:color="D9B76A"/>
              <w:left w:val="single" w:sz="8" w:space="0" w:color="D9B76A"/>
              <w:bottom w:val="single" w:sz="8" w:space="0" w:color="D9B76A"/>
              <w:right w:val="single" w:sz="8" w:space="0" w:color="D9B76A"/>
              <w:insideH w:val="single" w:sz="8" w:space="0" w:color="D9B76A"/>
              <w:insideV w:val="single" w:sz="8" w:space="0" w:color="D9B76A"/>
            </w:tcBorders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line="300" w:lineRule="auto"/>
            </w:pPr>
            <w:r>
              <w:rPr>
                <w:rFonts w:ascii="Hiragino Sans GB" w:hAnsi="Hiragino Sans GB" w:eastAsia="Hiragino Sans GB" w:cs="Hiragino Sans GB"/>
                <w:color w:val="2A1458"/>
                <w:sz w:val="21"/>
              </w:rPr>
              <w:t>这份 Word 可填写版，适合学员下载后直接记录。建议先完成初始体态观察，再进行7天练习记录，最后完成14天复盘。</w:t>
            </w:r>
          </w:p>
        </w:tc>
      </w:tr>
    </w:tbl>
    <w:p>
      <w:pPr>
        <w:spacing w:after="40"/>
      </w:pPr>
    </w:p>
    <w:p>
      <w:pPr>
        <w:spacing w:before="200" w:after="160" w:line="288" w:lineRule="auto"/>
      </w:pPr>
      <w:r>
        <w:rPr>
          <w:rFonts w:ascii="Hiragino Sans GB" w:hAnsi="Hiragino Sans GB" w:eastAsia="Hiragino Sans GB" w:cs="Hiragino Sans GB"/>
          <w:b/>
          <w:color w:val="2A1458"/>
          <w:sz w:val="32"/>
        </w:rPr>
        <w:t>一、基本信息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2268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/>
                <w:color w:val="B8802A"/>
                <w:sz w:val="21"/>
              </w:rPr>
              <w:t>姓名</w:t>
            </w:r>
          </w:p>
        </w:tc>
        <w:tc>
          <w:tcPr>
            <w:tcW w:type="dxa" w:w="6803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1"/>
              </w:rPr>
              <w:t>请填写</w:t>
            </w:r>
          </w:p>
        </w:tc>
      </w:tr>
      <w:tr>
        <w:tc>
          <w:tcPr>
            <w:tcW w:type="dxa" w:w="2268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/>
                <w:color w:val="B8802A"/>
                <w:sz w:val="21"/>
              </w:rPr>
              <w:t>开始日期</w:t>
            </w:r>
          </w:p>
        </w:tc>
        <w:tc>
          <w:tcPr>
            <w:tcW w:type="dxa" w:w="6803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1"/>
              </w:rPr>
              <w:t>请填写</w:t>
            </w:r>
          </w:p>
        </w:tc>
      </w:tr>
      <w:tr>
        <w:tc>
          <w:tcPr>
            <w:tcW w:type="dxa" w:w="2268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/>
                <w:color w:val="B8802A"/>
                <w:sz w:val="21"/>
              </w:rPr>
              <w:t>今日身体状态</w:t>
            </w:r>
          </w:p>
        </w:tc>
        <w:tc>
          <w:tcPr>
            <w:tcW w:type="dxa" w:w="6803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1"/>
              </w:rPr>
              <w:t>例如：肩颈紧、背部沉、久坐疲惫等</w:t>
            </w:r>
          </w:p>
        </w:tc>
      </w:tr>
      <w:tr>
        <w:tc>
          <w:tcPr>
            <w:tcW w:type="dxa" w:w="2268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/>
                <w:color w:val="B8802A"/>
                <w:sz w:val="21"/>
              </w:rPr>
              <w:t>最想改善的方向</w:t>
            </w:r>
          </w:p>
        </w:tc>
        <w:tc>
          <w:tcPr>
            <w:tcW w:type="dxa" w:w="6803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1"/>
              </w:rPr>
              <w:t>请填写 1-3 个重点方向</w:t>
            </w:r>
          </w:p>
        </w:tc>
      </w:tr>
    </w:tbl>
    <w:p>
      <w:pPr>
        <w:spacing w:after="60"/>
      </w:pPr>
    </w:p>
    <w:p>
      <w:pPr>
        <w:spacing w:before="200" w:after="160" w:line="288" w:lineRule="auto"/>
      </w:pPr>
      <w:r>
        <w:rPr>
          <w:rFonts w:ascii="Hiragino Sans GB" w:hAnsi="Hiragino Sans GB" w:eastAsia="Hiragino Sans GB" w:cs="Hiragino Sans GB"/>
          <w:b/>
          <w:color w:val="2A1458"/>
          <w:sz w:val="32"/>
        </w:rPr>
        <w:t>二、使用顺序</w:t>
      </w:r>
    </w:p>
    <w:p>
      <w:pPr>
        <w:spacing w:after="60"/>
        <w:ind w:left="170" w:hanging="170"/>
      </w:pPr>
      <w:r>
        <w:rPr>
          <w:rFonts w:ascii="Hiragino Sans GB" w:hAnsi="Hiragino Sans GB" w:eastAsia="Hiragino Sans GB" w:cs="Hiragino Sans GB"/>
          <w:color w:val="2A1458"/>
          <w:sz w:val="21"/>
        </w:rPr>
        <w:t>□ 先看交付说明，了解资料结构和学习顺序。</w:t>
      </w:r>
    </w:p>
    <w:p>
      <w:pPr>
        <w:spacing w:after="60"/>
        <w:ind w:left="170" w:hanging="170"/>
      </w:pPr>
      <w:r>
        <w:rPr>
          <w:rFonts w:ascii="Hiragino Sans GB" w:hAnsi="Hiragino Sans GB" w:eastAsia="Hiragino Sans GB" w:cs="Hiragino Sans GB"/>
          <w:color w:val="2A1458"/>
          <w:sz w:val="21"/>
        </w:rPr>
        <w:t>□ 完成体态评估表，观察肩颈、背部、骨盆、下肢与足踝状态。</w:t>
      </w:r>
    </w:p>
    <w:p>
      <w:pPr>
        <w:spacing w:after="60"/>
        <w:ind w:left="170" w:hanging="170"/>
      </w:pPr>
      <w:r>
        <w:rPr>
          <w:rFonts w:ascii="Hiragino Sans GB" w:hAnsi="Hiragino Sans GB" w:eastAsia="Hiragino Sans GB" w:cs="Hiragino Sans GB"/>
          <w:color w:val="2A1458"/>
          <w:sz w:val="21"/>
        </w:rPr>
        <w:t>□ 对照20种常见体态自查图鉴，找到最明显的体态问题。</w:t>
      </w:r>
    </w:p>
    <w:p>
      <w:pPr>
        <w:spacing w:after="60"/>
        <w:ind w:left="170" w:hanging="170"/>
      </w:pPr>
      <w:r>
        <w:rPr>
          <w:rFonts w:ascii="Hiragino Sans GB" w:hAnsi="Hiragino Sans GB" w:eastAsia="Hiragino Sans GB" w:cs="Hiragino Sans GB"/>
          <w:color w:val="2A1458"/>
          <w:sz w:val="21"/>
        </w:rPr>
        <w:t>□ 选择45式核心练习卡中适合自己的动作，每天练习10-20分钟。</w:t>
      </w:r>
    </w:p>
    <w:p>
      <w:pPr>
        <w:spacing w:after="60"/>
        <w:ind w:left="170" w:hanging="170"/>
      </w:pPr>
      <w:r>
        <w:rPr>
          <w:rFonts w:ascii="Hiragino Sans GB" w:hAnsi="Hiragino Sans GB" w:eastAsia="Hiragino Sans GB" w:cs="Hiragino Sans GB"/>
          <w:color w:val="2A1458"/>
          <w:sz w:val="21"/>
        </w:rPr>
        <w:t>□ 第7天和第14天各做一次复盘，记录身体感受与下一阶段重点。</w:t>
      </w:r>
    </w:p>
    <w:p>
      <w:r>
        <w:br w:type="page"/>
      </w:r>
    </w:p>
    <w:p>
      <w:pPr>
        <w:spacing w:before="200" w:after="160" w:line="288" w:lineRule="auto"/>
      </w:pPr>
      <w:r>
        <w:rPr>
          <w:rFonts w:ascii="Hiragino Sans GB" w:hAnsi="Hiragino Sans GB" w:eastAsia="Hiragino Sans GB" w:cs="Hiragino Sans GB"/>
          <w:b/>
          <w:color w:val="2A1458"/>
          <w:sz w:val="32"/>
        </w:rPr>
        <w:t>三、初始体态评估</w:t>
      </w:r>
    </w:p>
    <w:p>
      <w:pPr>
        <w:spacing w:before="60" w:after="80" w:line="288" w:lineRule="auto"/>
      </w:pPr>
      <w:r>
        <w:rPr>
          <w:rFonts w:ascii="Hiragino Sans GB" w:hAnsi="Hiragino Sans GB" w:eastAsia="Hiragino Sans GB" w:cs="Hiragino Sans GB"/>
          <w:b/>
          <w:color w:val="2A1458"/>
          <w:sz w:val="23"/>
        </w:rPr>
        <w:t>请勾选目前最明显的体态感受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024"/>
            <w:tcBorders>
              <w:top w:val="single" w:sz="4" w:space="0" w:color="E2C991"/>
              <w:left w:val="single" w:sz="4" w:space="0" w:color="E2C991"/>
              <w:bottom w:val="single" w:sz="4" w:space="0" w:color="E2C991"/>
              <w:right w:val="single" w:sz="4" w:space="0" w:color="E2C991"/>
              <w:insideH w:val="single" w:sz="4" w:space="0" w:color="E2C991"/>
              <w:insideV w:val="single" w:sz="4" w:space="0" w:color="E2C991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2A1458"/>
                <w:sz w:val="21"/>
              </w:rPr>
              <w:t>□ 肩颈紧绷</w:t>
            </w:r>
          </w:p>
        </w:tc>
        <w:tc>
          <w:tcPr>
            <w:tcW w:type="dxa" w:w="3024"/>
            <w:tcBorders>
              <w:top w:val="single" w:sz="4" w:space="0" w:color="E2C991"/>
              <w:left w:val="single" w:sz="4" w:space="0" w:color="E2C991"/>
              <w:bottom w:val="single" w:sz="4" w:space="0" w:color="E2C991"/>
              <w:right w:val="single" w:sz="4" w:space="0" w:color="E2C991"/>
              <w:insideH w:val="single" w:sz="4" w:space="0" w:color="E2C991"/>
              <w:insideV w:val="single" w:sz="4" w:space="0" w:color="E2C991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2A1458"/>
                <w:sz w:val="21"/>
              </w:rPr>
              <w:t>□ 头颈前探</w:t>
            </w:r>
          </w:p>
        </w:tc>
        <w:tc>
          <w:tcPr>
            <w:tcW w:type="dxa" w:w="3024"/>
            <w:tcBorders>
              <w:top w:val="single" w:sz="4" w:space="0" w:color="E2C991"/>
              <w:left w:val="single" w:sz="4" w:space="0" w:color="E2C991"/>
              <w:bottom w:val="single" w:sz="4" w:space="0" w:color="E2C991"/>
              <w:right w:val="single" w:sz="4" w:space="0" w:color="E2C991"/>
              <w:insideH w:val="single" w:sz="4" w:space="0" w:color="E2C991"/>
              <w:insideV w:val="single" w:sz="4" w:space="0" w:color="E2C991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2A1458"/>
                <w:sz w:val="21"/>
              </w:rPr>
              <w:t>□ 圆肩/含胸</w:t>
            </w:r>
          </w:p>
        </w:tc>
      </w:tr>
      <w:tr>
        <w:tc>
          <w:tcPr>
            <w:tcW w:type="dxa" w:w="3024"/>
            <w:tcBorders>
              <w:top w:val="single" w:sz="4" w:space="0" w:color="E2C991"/>
              <w:left w:val="single" w:sz="4" w:space="0" w:color="E2C991"/>
              <w:bottom w:val="single" w:sz="4" w:space="0" w:color="E2C991"/>
              <w:right w:val="single" w:sz="4" w:space="0" w:color="E2C991"/>
              <w:insideH w:val="single" w:sz="4" w:space="0" w:color="E2C991"/>
              <w:insideV w:val="single" w:sz="4" w:space="0" w:color="E2C991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2A1458"/>
                <w:sz w:val="21"/>
              </w:rPr>
              <w:t>□ 背部发沉</w:t>
            </w:r>
          </w:p>
        </w:tc>
        <w:tc>
          <w:tcPr>
            <w:tcW w:type="dxa" w:w="3024"/>
            <w:tcBorders>
              <w:top w:val="single" w:sz="4" w:space="0" w:color="E2C991"/>
              <w:left w:val="single" w:sz="4" w:space="0" w:color="E2C991"/>
              <w:bottom w:val="single" w:sz="4" w:space="0" w:color="E2C991"/>
              <w:right w:val="single" w:sz="4" w:space="0" w:color="E2C991"/>
              <w:insideH w:val="single" w:sz="4" w:space="0" w:color="E2C991"/>
              <w:insideV w:val="single" w:sz="4" w:space="0" w:color="E2C991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2A1458"/>
                <w:sz w:val="21"/>
              </w:rPr>
              <w:t>□ 腰背紧</w:t>
            </w:r>
          </w:p>
        </w:tc>
        <w:tc>
          <w:tcPr>
            <w:tcW w:type="dxa" w:w="3024"/>
            <w:tcBorders>
              <w:top w:val="single" w:sz="4" w:space="0" w:color="E2C991"/>
              <w:left w:val="single" w:sz="4" w:space="0" w:color="E2C991"/>
              <w:bottom w:val="single" w:sz="4" w:space="0" w:color="E2C991"/>
              <w:right w:val="single" w:sz="4" w:space="0" w:color="E2C991"/>
              <w:insideH w:val="single" w:sz="4" w:space="0" w:color="E2C991"/>
              <w:insideV w:val="single" w:sz="4" w:space="0" w:color="E2C991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2A1458"/>
                <w:sz w:val="21"/>
              </w:rPr>
              <w:t>□ 骨盆不稳</w:t>
            </w:r>
          </w:p>
        </w:tc>
      </w:tr>
      <w:tr>
        <w:tc>
          <w:tcPr>
            <w:tcW w:type="dxa" w:w="3024"/>
            <w:tcBorders>
              <w:top w:val="single" w:sz="4" w:space="0" w:color="E2C991"/>
              <w:left w:val="single" w:sz="4" w:space="0" w:color="E2C991"/>
              <w:bottom w:val="single" w:sz="4" w:space="0" w:color="E2C991"/>
              <w:right w:val="single" w:sz="4" w:space="0" w:color="E2C991"/>
              <w:insideH w:val="single" w:sz="4" w:space="0" w:color="E2C991"/>
              <w:insideV w:val="single" w:sz="4" w:space="0" w:color="E2C991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2A1458"/>
                <w:sz w:val="21"/>
              </w:rPr>
              <w:t>□ 腿型困扰</w:t>
            </w:r>
          </w:p>
        </w:tc>
        <w:tc>
          <w:tcPr>
            <w:tcW w:type="dxa" w:w="3024"/>
            <w:tcBorders>
              <w:top w:val="single" w:sz="4" w:space="0" w:color="E2C991"/>
              <w:left w:val="single" w:sz="4" w:space="0" w:color="E2C991"/>
              <w:bottom w:val="single" w:sz="4" w:space="0" w:color="E2C991"/>
              <w:right w:val="single" w:sz="4" w:space="0" w:color="E2C991"/>
              <w:insideH w:val="single" w:sz="4" w:space="0" w:color="E2C991"/>
              <w:insideV w:val="single" w:sz="4" w:space="0" w:color="E2C991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2A1458"/>
                <w:sz w:val="21"/>
              </w:rPr>
              <w:t>□ 足踝不稳</w:t>
            </w:r>
          </w:p>
        </w:tc>
        <w:tc>
          <w:tcPr>
            <w:tcW w:type="dxa" w:w="3024"/>
            <w:tcBorders>
              <w:top w:val="single" w:sz="4" w:space="0" w:color="E2C991"/>
              <w:left w:val="single" w:sz="4" w:space="0" w:color="E2C991"/>
              <w:bottom w:val="single" w:sz="4" w:space="0" w:color="E2C991"/>
              <w:right w:val="single" w:sz="4" w:space="0" w:color="E2C991"/>
              <w:insideH w:val="single" w:sz="4" w:space="0" w:color="E2C991"/>
              <w:insideV w:val="single" w:sz="4" w:space="0" w:color="E2C991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2A1458"/>
                <w:sz w:val="21"/>
              </w:rPr>
              <w:t>□ 久坐疲惫</w:t>
            </w:r>
          </w:p>
        </w:tc>
      </w:tr>
      <w:tr>
        <w:tc>
          <w:tcPr>
            <w:tcW w:type="dxa" w:w="3024"/>
            <w:tcBorders>
              <w:top w:val="single" w:sz="4" w:space="0" w:color="E2C991"/>
              <w:left w:val="single" w:sz="4" w:space="0" w:color="E2C991"/>
              <w:bottom w:val="single" w:sz="4" w:space="0" w:color="E2C991"/>
              <w:right w:val="single" w:sz="4" w:space="0" w:color="E2C991"/>
              <w:insideH w:val="single" w:sz="4" w:space="0" w:color="E2C991"/>
              <w:insideV w:val="single" w:sz="4" w:space="0" w:color="E2C991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2A1458"/>
                <w:sz w:val="21"/>
              </w:rPr>
              <w:t>□ 体态松散</w:t>
            </w:r>
          </w:p>
        </w:tc>
        <w:tc>
          <w:tcPr>
            <w:tcW w:type="dxa" w:w="3024"/>
            <w:tcBorders>
              <w:top w:val="single" w:sz="4" w:space="0" w:color="E2C991"/>
              <w:left w:val="single" w:sz="4" w:space="0" w:color="E2C991"/>
              <w:bottom w:val="single" w:sz="4" w:space="0" w:color="E2C991"/>
              <w:right w:val="single" w:sz="4" w:space="0" w:color="E2C991"/>
              <w:insideH w:val="single" w:sz="4" w:space="0" w:color="E2C991"/>
              <w:insideV w:val="single" w:sz="4" w:space="0" w:color="E2C991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2A1458"/>
                <w:sz w:val="21"/>
              </w:rPr>
            </w:r>
          </w:p>
        </w:tc>
        <w:tc>
          <w:tcPr>
            <w:tcW w:type="dxa" w:w="3024"/>
            <w:tcBorders>
              <w:top w:val="single" w:sz="4" w:space="0" w:color="E2C991"/>
              <w:left w:val="single" w:sz="4" w:space="0" w:color="E2C991"/>
              <w:bottom w:val="single" w:sz="4" w:space="0" w:color="E2C991"/>
              <w:right w:val="single" w:sz="4" w:space="0" w:color="E2C991"/>
              <w:insideH w:val="single" w:sz="4" w:space="0" w:color="E2C991"/>
              <w:insideV w:val="single" w:sz="4" w:space="0" w:color="E2C991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2A1458"/>
                <w:sz w:val="21"/>
              </w:rPr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2268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/>
                <w:color w:val="B8802A"/>
                <w:sz w:val="21"/>
              </w:rPr>
              <w:t>重点方向 1</w:t>
            </w:r>
          </w:p>
        </w:tc>
        <w:tc>
          <w:tcPr>
            <w:tcW w:type="dxa" w:w="6803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1"/>
              </w:rPr>
              <w:t>请填写</w:t>
            </w:r>
          </w:p>
        </w:tc>
      </w:tr>
      <w:tr>
        <w:tc>
          <w:tcPr>
            <w:tcW w:type="dxa" w:w="2268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/>
                <w:color w:val="B8802A"/>
                <w:sz w:val="21"/>
              </w:rPr>
              <w:t>重点方向 2</w:t>
            </w:r>
          </w:p>
        </w:tc>
        <w:tc>
          <w:tcPr>
            <w:tcW w:type="dxa" w:w="6803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1"/>
              </w:rPr>
              <w:t>请填写</w:t>
            </w:r>
          </w:p>
        </w:tc>
      </w:tr>
      <w:tr>
        <w:tc>
          <w:tcPr>
            <w:tcW w:type="dxa" w:w="2268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/>
                <w:color w:val="B8802A"/>
                <w:sz w:val="21"/>
              </w:rPr>
              <w:t>重点方向 3</w:t>
            </w:r>
          </w:p>
        </w:tc>
        <w:tc>
          <w:tcPr>
            <w:tcW w:type="dxa" w:w="6803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1"/>
              </w:rPr>
              <w:t>请填写</w:t>
            </w:r>
          </w:p>
        </w:tc>
      </w:tr>
    </w:tbl>
    <w:p>
      <w:pPr>
        <w:spacing w:after="60"/>
      </w:pPr>
    </w:p>
    <w:p>
      <w:pPr>
        <w:spacing w:before="200" w:after="160" w:line="288" w:lineRule="auto"/>
      </w:pPr>
      <w:r>
        <w:rPr>
          <w:rFonts w:ascii="Hiragino Sans GB" w:hAnsi="Hiragino Sans GB" w:eastAsia="Hiragino Sans GB" w:cs="Hiragino Sans GB"/>
          <w:b/>
          <w:color w:val="2A1458"/>
          <w:sz w:val="32"/>
        </w:rPr>
        <w:t>四、四大区域观察表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1928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30" w:type="dxa"/>
              <w:start w:w="130" w:type="dxa"/>
              <w:bottom w:w="130" w:type="dxa"/>
              <w:end w:w="130" w:type="dxa"/>
            </w:tcMar>
            <w:vAlign w:val="center"/>
            <w:shd w:fill="4A2782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Hiragino Sans GB" w:hAnsi="Hiragino Sans GB" w:eastAsia="Hiragino Sans GB" w:cs="Hiragino Sans GB"/>
                <w:b/>
                <w:color w:val="FFF3D2"/>
                <w:sz w:val="21"/>
              </w:rPr>
              <w:t>观察区域</w:t>
            </w:r>
          </w:p>
        </w:tc>
        <w:tc>
          <w:tcPr>
            <w:tcW w:type="dxa" w:w="3572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30" w:type="dxa"/>
              <w:start w:w="130" w:type="dxa"/>
              <w:bottom w:w="130" w:type="dxa"/>
              <w:end w:w="130" w:type="dxa"/>
            </w:tcMar>
            <w:vAlign w:val="center"/>
            <w:shd w:fill="4A2782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Hiragino Sans GB" w:hAnsi="Hiragino Sans GB" w:eastAsia="Hiragino Sans GB" w:cs="Hiragino Sans GB"/>
                <w:b/>
                <w:color w:val="FFF3D2"/>
                <w:sz w:val="21"/>
              </w:rPr>
              <w:t>参考提示</w:t>
            </w:r>
          </w:p>
        </w:tc>
        <w:tc>
          <w:tcPr>
            <w:tcW w:type="dxa" w:w="3572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30" w:type="dxa"/>
              <w:start w:w="130" w:type="dxa"/>
              <w:bottom w:w="130" w:type="dxa"/>
              <w:end w:w="130" w:type="dxa"/>
            </w:tcMar>
            <w:vAlign w:val="center"/>
            <w:shd w:fill="4A2782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Hiragino Sans GB" w:hAnsi="Hiragino Sans GB" w:eastAsia="Hiragino Sans GB" w:cs="Hiragino Sans GB"/>
                <w:b/>
                <w:color w:val="FFF3D2"/>
                <w:sz w:val="21"/>
              </w:rPr>
              <w:t>我的观察记录</w:t>
            </w:r>
          </w:p>
        </w:tc>
      </w:tr>
      <w:tr>
        <w:tc>
          <w:tcPr>
            <w:tcW w:type="dxa" w:w="3289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/>
                <w:color w:val="B8802A"/>
                <w:sz w:val="21"/>
              </w:rPr>
              <w:t>头颈肩胸区</w:t>
            </w:r>
          </w:p>
        </w:tc>
        <w:tc>
          <w:tcPr>
            <w:tcW w:type="dxa" w:w="3289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2A1458"/>
                <w:sz w:val="20"/>
              </w:rPr>
              <w:t>头颈是否前探；肩是否内扣/上耸；胸口是否紧或塌</w:t>
            </w:r>
          </w:p>
        </w:tc>
        <w:tc>
          <w:tcPr>
            <w:tcW w:type="dxa" w:w="3289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0"/>
              </w:rPr>
              <w:t xml:space="preserve"> </w:t>
            </w:r>
          </w:p>
        </w:tc>
      </w:tr>
      <w:tr>
        <w:tc>
          <w:tcPr>
            <w:tcW w:type="dxa" w:w="3289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/>
                <w:color w:val="B8802A"/>
                <w:sz w:val="21"/>
              </w:rPr>
              <w:t>脊柱与核心区</w:t>
            </w:r>
          </w:p>
        </w:tc>
        <w:tc>
          <w:tcPr>
            <w:tcW w:type="dxa" w:w="3289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2A1458"/>
                <w:sz w:val="20"/>
              </w:rPr>
              <w:t>背部是否僵硬；腰背是否容易紧；核心是否无力</w:t>
            </w:r>
          </w:p>
        </w:tc>
        <w:tc>
          <w:tcPr>
            <w:tcW w:type="dxa" w:w="3289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0"/>
              </w:rPr>
              <w:t xml:space="preserve"> </w:t>
            </w:r>
          </w:p>
        </w:tc>
      </w:tr>
      <w:tr>
        <w:tc>
          <w:tcPr>
            <w:tcW w:type="dxa" w:w="3289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/>
                <w:color w:val="B8802A"/>
                <w:sz w:val="21"/>
              </w:rPr>
              <w:t>骨盆与髋区</w:t>
            </w:r>
          </w:p>
        </w:tc>
        <w:tc>
          <w:tcPr>
            <w:tcW w:type="dxa" w:w="3289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2A1458"/>
                <w:sz w:val="20"/>
              </w:rPr>
              <w:t>骨盆是否前倾/后倾；左右髋是否不平衡；臀腿是否代偿</w:t>
            </w:r>
          </w:p>
        </w:tc>
        <w:tc>
          <w:tcPr>
            <w:tcW w:type="dxa" w:w="3289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0"/>
              </w:rPr>
              <w:t xml:space="preserve"> </w:t>
            </w:r>
          </w:p>
        </w:tc>
      </w:tr>
      <w:tr>
        <w:tc>
          <w:tcPr>
            <w:tcW w:type="dxa" w:w="3289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/>
                <w:color w:val="B8802A"/>
                <w:sz w:val="21"/>
              </w:rPr>
              <w:t>下肢与足踝区</w:t>
            </w:r>
          </w:p>
        </w:tc>
        <w:tc>
          <w:tcPr>
            <w:tcW w:type="dxa" w:w="3289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2A1458"/>
                <w:sz w:val="20"/>
              </w:rPr>
              <w:t>膝盖是否超伸/内扣；腿型是否不稳定；足弓与脚踝是否稳定</w:t>
            </w:r>
          </w:p>
        </w:tc>
        <w:tc>
          <w:tcPr>
            <w:tcW w:type="dxa" w:w="3289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0"/>
              </w:rPr>
              <w:t xml:space="preserve"> </w:t>
            </w:r>
          </w:p>
        </w:tc>
      </w:tr>
    </w:tbl>
    <w:p>
      <w:r>
        <w:br w:type="page"/>
      </w:r>
    </w:p>
    <w:p>
      <w:pPr>
        <w:spacing w:before="200" w:after="160" w:line="288" w:lineRule="auto"/>
      </w:pPr>
      <w:r>
        <w:rPr>
          <w:rFonts w:ascii="Hiragino Sans GB" w:hAnsi="Hiragino Sans GB" w:eastAsia="Hiragino Sans GB" w:cs="Hiragino Sans GB"/>
          <w:b/>
          <w:color w:val="2A1458"/>
          <w:sz w:val="32"/>
        </w:rPr>
        <w:t>五、7天练习记录</w:t>
      </w:r>
    </w:p>
    <w:p>
      <w:pPr>
        <w:spacing w:before="0" w:after="120" w:line="288" w:lineRule="auto"/>
      </w:pPr>
      <w:r>
        <w:rPr>
          <w:rFonts w:ascii="Hiragino Sans GB" w:hAnsi="Hiragino Sans GB" w:eastAsia="Hiragino Sans GB" w:cs="Hiragino Sans GB"/>
          <w:b w:val="0"/>
          <w:color w:val="6C5B87"/>
          <w:sz w:val="21"/>
        </w:rPr>
        <w:t>建议每天练习 10-20 分钟，选择 1-3 个动作即可。可以直接在表格内输入记录。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134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  <w:shd w:fill="4A2782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Hiragino Sans GB" w:hAnsi="Hiragino Sans GB" w:eastAsia="Hiragino Sans GB" w:cs="Hiragino Sans GB"/>
                <w:b/>
                <w:color w:val="FFF3D2"/>
                <w:sz w:val="21"/>
              </w:rPr>
              <w:t>日期</w:t>
            </w:r>
          </w:p>
        </w:tc>
        <w:tc>
          <w:tcPr>
            <w:tcW w:type="dxa" w:w="2268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  <w:shd w:fill="4A2782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Hiragino Sans GB" w:hAnsi="Hiragino Sans GB" w:eastAsia="Hiragino Sans GB" w:cs="Hiragino Sans GB"/>
                <w:b/>
                <w:color w:val="FFF3D2"/>
                <w:sz w:val="21"/>
              </w:rPr>
              <w:t>练习动作</w:t>
            </w:r>
          </w:p>
        </w:tc>
        <w:tc>
          <w:tcPr>
            <w:tcW w:type="dxa" w:w="1304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  <w:shd w:fill="4A2782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Hiragino Sans GB" w:hAnsi="Hiragino Sans GB" w:eastAsia="Hiragino Sans GB" w:cs="Hiragino Sans GB"/>
                <w:b/>
                <w:color w:val="FFF3D2"/>
                <w:sz w:val="21"/>
              </w:rPr>
              <w:t>时长</w:t>
            </w:r>
          </w:p>
        </w:tc>
        <w:tc>
          <w:tcPr>
            <w:tcW w:type="dxa" w:w="2268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  <w:shd w:fill="4A2782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Hiragino Sans GB" w:hAnsi="Hiragino Sans GB" w:eastAsia="Hiragino Sans GB" w:cs="Hiragino Sans GB"/>
                <w:b/>
                <w:color w:val="FFF3D2"/>
                <w:sz w:val="21"/>
              </w:rPr>
              <w:t>身体感受</w:t>
            </w:r>
          </w:p>
        </w:tc>
        <w:tc>
          <w:tcPr>
            <w:tcW w:type="dxa" w:w="2098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  <w:shd w:fill="4A2782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Hiragino Sans GB" w:hAnsi="Hiragino Sans GB" w:eastAsia="Hiragino Sans GB" w:cs="Hiragino Sans GB"/>
                <w:b/>
                <w:color w:val="FFF3D2"/>
                <w:sz w:val="21"/>
              </w:rPr>
              <w:t>备注</w:t>
            </w:r>
          </w:p>
        </w:tc>
      </w:tr>
      <w:tr>
        <w:tc>
          <w:tcPr>
            <w:tcW w:type="dxa" w:w="1134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B8802A"/>
                <w:sz w:val="21"/>
              </w:rPr>
              <w:t>D1</w:t>
            </w:r>
          </w:p>
        </w:tc>
        <w:tc>
          <w:tcPr>
            <w:tcW w:type="dxa" w:w="2268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1"/>
              </w:rPr>
              <w:t xml:space="preserve"> </w:t>
            </w:r>
          </w:p>
        </w:tc>
        <w:tc>
          <w:tcPr>
            <w:tcW w:type="dxa" w:w="1304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1"/>
              </w:rPr>
              <w:t xml:space="preserve"> </w:t>
            </w:r>
          </w:p>
        </w:tc>
        <w:tc>
          <w:tcPr>
            <w:tcW w:type="dxa" w:w="2268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1"/>
              </w:rPr>
              <w:t xml:space="preserve"> </w:t>
            </w:r>
          </w:p>
        </w:tc>
        <w:tc>
          <w:tcPr>
            <w:tcW w:type="dxa" w:w="2098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1"/>
              </w:rPr>
              <w:t xml:space="preserve"> </w:t>
            </w:r>
          </w:p>
        </w:tc>
      </w:tr>
      <w:tr>
        <w:tc>
          <w:tcPr>
            <w:tcW w:type="dxa" w:w="1134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B8802A"/>
                <w:sz w:val="21"/>
              </w:rPr>
              <w:t>D2</w:t>
            </w:r>
          </w:p>
        </w:tc>
        <w:tc>
          <w:tcPr>
            <w:tcW w:type="dxa" w:w="2268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1"/>
              </w:rPr>
              <w:t xml:space="preserve"> </w:t>
            </w:r>
          </w:p>
        </w:tc>
        <w:tc>
          <w:tcPr>
            <w:tcW w:type="dxa" w:w="1304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1"/>
              </w:rPr>
              <w:t xml:space="preserve"> </w:t>
            </w:r>
          </w:p>
        </w:tc>
        <w:tc>
          <w:tcPr>
            <w:tcW w:type="dxa" w:w="2268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1"/>
              </w:rPr>
              <w:t xml:space="preserve"> </w:t>
            </w:r>
          </w:p>
        </w:tc>
        <w:tc>
          <w:tcPr>
            <w:tcW w:type="dxa" w:w="2098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1"/>
              </w:rPr>
              <w:t xml:space="preserve"> </w:t>
            </w:r>
          </w:p>
        </w:tc>
      </w:tr>
      <w:tr>
        <w:tc>
          <w:tcPr>
            <w:tcW w:type="dxa" w:w="1134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B8802A"/>
                <w:sz w:val="21"/>
              </w:rPr>
              <w:t>D3</w:t>
            </w:r>
          </w:p>
        </w:tc>
        <w:tc>
          <w:tcPr>
            <w:tcW w:type="dxa" w:w="2268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1"/>
              </w:rPr>
              <w:t xml:space="preserve"> </w:t>
            </w:r>
          </w:p>
        </w:tc>
        <w:tc>
          <w:tcPr>
            <w:tcW w:type="dxa" w:w="1304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1"/>
              </w:rPr>
              <w:t xml:space="preserve"> </w:t>
            </w:r>
          </w:p>
        </w:tc>
        <w:tc>
          <w:tcPr>
            <w:tcW w:type="dxa" w:w="2268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1"/>
              </w:rPr>
              <w:t xml:space="preserve"> </w:t>
            </w:r>
          </w:p>
        </w:tc>
        <w:tc>
          <w:tcPr>
            <w:tcW w:type="dxa" w:w="2098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1"/>
              </w:rPr>
              <w:t xml:space="preserve"> </w:t>
            </w:r>
          </w:p>
        </w:tc>
      </w:tr>
      <w:tr>
        <w:tc>
          <w:tcPr>
            <w:tcW w:type="dxa" w:w="1134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B8802A"/>
                <w:sz w:val="21"/>
              </w:rPr>
              <w:t>D4</w:t>
            </w:r>
          </w:p>
        </w:tc>
        <w:tc>
          <w:tcPr>
            <w:tcW w:type="dxa" w:w="2268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1"/>
              </w:rPr>
              <w:t xml:space="preserve"> </w:t>
            </w:r>
          </w:p>
        </w:tc>
        <w:tc>
          <w:tcPr>
            <w:tcW w:type="dxa" w:w="1304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1"/>
              </w:rPr>
              <w:t xml:space="preserve"> </w:t>
            </w:r>
          </w:p>
        </w:tc>
        <w:tc>
          <w:tcPr>
            <w:tcW w:type="dxa" w:w="2268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1"/>
              </w:rPr>
              <w:t xml:space="preserve"> </w:t>
            </w:r>
          </w:p>
        </w:tc>
        <w:tc>
          <w:tcPr>
            <w:tcW w:type="dxa" w:w="2098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1"/>
              </w:rPr>
              <w:t xml:space="preserve"> </w:t>
            </w:r>
          </w:p>
        </w:tc>
      </w:tr>
      <w:tr>
        <w:tc>
          <w:tcPr>
            <w:tcW w:type="dxa" w:w="1134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B8802A"/>
                <w:sz w:val="21"/>
              </w:rPr>
              <w:t>D5</w:t>
            </w:r>
          </w:p>
        </w:tc>
        <w:tc>
          <w:tcPr>
            <w:tcW w:type="dxa" w:w="2268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1"/>
              </w:rPr>
              <w:t xml:space="preserve"> </w:t>
            </w:r>
          </w:p>
        </w:tc>
        <w:tc>
          <w:tcPr>
            <w:tcW w:type="dxa" w:w="1304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1"/>
              </w:rPr>
              <w:t xml:space="preserve"> </w:t>
            </w:r>
          </w:p>
        </w:tc>
        <w:tc>
          <w:tcPr>
            <w:tcW w:type="dxa" w:w="2268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1"/>
              </w:rPr>
              <w:t xml:space="preserve"> </w:t>
            </w:r>
          </w:p>
        </w:tc>
        <w:tc>
          <w:tcPr>
            <w:tcW w:type="dxa" w:w="2098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1"/>
              </w:rPr>
              <w:t xml:space="preserve"> </w:t>
            </w:r>
          </w:p>
        </w:tc>
      </w:tr>
      <w:tr>
        <w:tc>
          <w:tcPr>
            <w:tcW w:type="dxa" w:w="1134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B8802A"/>
                <w:sz w:val="21"/>
              </w:rPr>
              <w:t>D6</w:t>
            </w:r>
          </w:p>
        </w:tc>
        <w:tc>
          <w:tcPr>
            <w:tcW w:type="dxa" w:w="2268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1"/>
              </w:rPr>
              <w:t xml:space="preserve"> </w:t>
            </w:r>
          </w:p>
        </w:tc>
        <w:tc>
          <w:tcPr>
            <w:tcW w:type="dxa" w:w="1304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1"/>
              </w:rPr>
              <w:t xml:space="preserve"> </w:t>
            </w:r>
          </w:p>
        </w:tc>
        <w:tc>
          <w:tcPr>
            <w:tcW w:type="dxa" w:w="2268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1"/>
              </w:rPr>
              <w:t xml:space="preserve"> </w:t>
            </w:r>
          </w:p>
        </w:tc>
        <w:tc>
          <w:tcPr>
            <w:tcW w:type="dxa" w:w="2098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1"/>
              </w:rPr>
              <w:t xml:space="preserve"> </w:t>
            </w:r>
          </w:p>
        </w:tc>
      </w:tr>
      <w:tr>
        <w:tc>
          <w:tcPr>
            <w:tcW w:type="dxa" w:w="1134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B8802A"/>
                <w:sz w:val="21"/>
              </w:rPr>
              <w:t>D7</w:t>
            </w:r>
          </w:p>
        </w:tc>
        <w:tc>
          <w:tcPr>
            <w:tcW w:type="dxa" w:w="2268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1"/>
              </w:rPr>
              <w:t xml:space="preserve"> </w:t>
            </w:r>
          </w:p>
        </w:tc>
        <w:tc>
          <w:tcPr>
            <w:tcW w:type="dxa" w:w="1304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1"/>
              </w:rPr>
              <w:t xml:space="preserve"> </w:t>
            </w:r>
          </w:p>
        </w:tc>
        <w:tc>
          <w:tcPr>
            <w:tcW w:type="dxa" w:w="2268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1"/>
              </w:rPr>
              <w:t xml:space="preserve"> </w:t>
            </w:r>
          </w:p>
        </w:tc>
        <w:tc>
          <w:tcPr>
            <w:tcW w:type="dxa" w:w="2098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pPr>
        <w:spacing w:before="200" w:after="160" w:line="288" w:lineRule="auto"/>
      </w:pPr>
      <w:r>
        <w:rPr>
          <w:rFonts w:ascii="Hiragino Sans GB" w:hAnsi="Hiragino Sans GB" w:eastAsia="Hiragino Sans GB" w:cs="Hiragino Sans GB"/>
          <w:b/>
          <w:color w:val="2A1458"/>
          <w:sz w:val="32"/>
        </w:rPr>
        <w:t>六、7天小复盘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2835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/>
                <w:color w:val="B8802A"/>
                <w:sz w:val="21"/>
              </w:rPr>
              <w:t>这7天我最有感的动作</w:t>
            </w:r>
          </w:p>
        </w:tc>
        <w:tc>
          <w:tcPr>
            <w:tcW w:type="dxa" w:w="6236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1"/>
              </w:rPr>
              <w:t xml:space="preserve"> </w:t>
            </w:r>
          </w:p>
        </w:tc>
      </w:tr>
      <w:tr>
        <w:tc>
          <w:tcPr>
            <w:tcW w:type="dxa" w:w="2835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/>
                <w:color w:val="B8802A"/>
                <w:sz w:val="21"/>
              </w:rPr>
              <w:t>身体最明显的变化/觉察</w:t>
            </w:r>
          </w:p>
        </w:tc>
        <w:tc>
          <w:tcPr>
            <w:tcW w:type="dxa" w:w="6236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1"/>
              </w:rPr>
              <w:t xml:space="preserve"> </w:t>
            </w:r>
          </w:p>
        </w:tc>
      </w:tr>
      <w:tr>
        <w:tc>
          <w:tcPr>
            <w:tcW w:type="dxa" w:w="2835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/>
                <w:color w:val="B8802A"/>
                <w:sz w:val="21"/>
              </w:rPr>
              <w:t>接下来还想继续关注</w:t>
            </w:r>
          </w:p>
        </w:tc>
        <w:tc>
          <w:tcPr>
            <w:tcW w:type="dxa" w:w="6236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pPr>
        <w:spacing w:before="200" w:after="160" w:line="288" w:lineRule="auto"/>
      </w:pPr>
      <w:r>
        <w:rPr>
          <w:rFonts w:ascii="Hiragino Sans GB" w:hAnsi="Hiragino Sans GB" w:eastAsia="Hiragino Sans GB" w:cs="Hiragino Sans GB"/>
          <w:b/>
          <w:color w:val="2A1458"/>
          <w:sz w:val="32"/>
        </w:rPr>
        <w:t>七、14天复盘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2835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/>
                <w:color w:val="B8802A"/>
                <w:sz w:val="21"/>
              </w:rPr>
              <w:t>肩颈状态</w:t>
            </w:r>
          </w:p>
        </w:tc>
        <w:tc>
          <w:tcPr>
            <w:tcW w:type="dxa" w:w="6236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1"/>
              </w:rPr>
              <w:t xml:space="preserve"> </w:t>
            </w:r>
          </w:p>
        </w:tc>
      </w:tr>
      <w:tr>
        <w:tc>
          <w:tcPr>
            <w:tcW w:type="dxa" w:w="2835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/>
                <w:color w:val="B8802A"/>
                <w:sz w:val="21"/>
              </w:rPr>
              <w:t>背部/腰部状态</w:t>
            </w:r>
          </w:p>
        </w:tc>
        <w:tc>
          <w:tcPr>
            <w:tcW w:type="dxa" w:w="6236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1"/>
              </w:rPr>
              <w:t xml:space="preserve"> </w:t>
            </w:r>
          </w:p>
        </w:tc>
      </w:tr>
      <w:tr>
        <w:tc>
          <w:tcPr>
            <w:tcW w:type="dxa" w:w="2835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/>
                <w:color w:val="B8802A"/>
                <w:sz w:val="21"/>
              </w:rPr>
              <w:t>骨盆/下肢状态</w:t>
            </w:r>
          </w:p>
        </w:tc>
        <w:tc>
          <w:tcPr>
            <w:tcW w:type="dxa" w:w="6236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1"/>
              </w:rPr>
              <w:t xml:space="preserve"> </w:t>
            </w:r>
          </w:p>
        </w:tc>
      </w:tr>
      <w:tr>
        <w:tc>
          <w:tcPr>
            <w:tcW w:type="dxa" w:w="2835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/>
                <w:color w:val="B8802A"/>
                <w:sz w:val="21"/>
              </w:rPr>
              <w:t>日常姿态觉察</w:t>
            </w:r>
          </w:p>
        </w:tc>
        <w:tc>
          <w:tcPr>
            <w:tcW w:type="dxa" w:w="6236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pPr>
        <w:spacing w:before="200" w:after="160" w:line="288" w:lineRule="auto"/>
      </w:pPr>
      <w:r>
        <w:rPr>
          <w:rFonts w:ascii="Hiragino Sans GB" w:hAnsi="Hiragino Sans GB" w:eastAsia="Hiragino Sans GB" w:cs="Hiragino Sans GB"/>
          <w:b/>
          <w:color w:val="2A1458"/>
          <w:sz w:val="32"/>
        </w:rPr>
        <w:t>八、我的练习经验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2835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/>
                <w:color w:val="B8802A"/>
                <w:sz w:val="21"/>
              </w:rPr>
              <w:t>最适合我的动作</w:t>
            </w:r>
          </w:p>
        </w:tc>
        <w:tc>
          <w:tcPr>
            <w:tcW w:type="dxa" w:w="6236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1"/>
              </w:rPr>
              <w:t xml:space="preserve"> </w:t>
            </w:r>
          </w:p>
        </w:tc>
      </w:tr>
      <w:tr>
        <w:tc>
          <w:tcPr>
            <w:tcW w:type="dxa" w:w="2835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/>
                <w:color w:val="B8802A"/>
                <w:sz w:val="21"/>
              </w:rPr>
              <w:t>暂时不适合/需要放慢的动作</w:t>
            </w:r>
          </w:p>
        </w:tc>
        <w:tc>
          <w:tcPr>
            <w:tcW w:type="dxa" w:w="6236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1"/>
              </w:rPr>
              <w:t xml:space="preserve"> </w:t>
            </w:r>
          </w:p>
        </w:tc>
      </w:tr>
      <w:tr>
        <w:tc>
          <w:tcPr>
            <w:tcW w:type="dxa" w:w="2835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/>
                <w:color w:val="B8802A"/>
                <w:sz w:val="21"/>
              </w:rPr>
              <w:t>最容易坚持的练习时间</w:t>
            </w:r>
          </w:p>
        </w:tc>
        <w:tc>
          <w:tcPr>
            <w:tcW w:type="dxa" w:w="6236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1"/>
              </w:rPr>
              <w:t xml:space="preserve"> </w:t>
            </w:r>
          </w:p>
        </w:tc>
      </w:tr>
      <w:tr>
        <w:tc>
          <w:tcPr>
            <w:tcW w:type="dxa" w:w="2835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/>
                <w:color w:val="B8802A"/>
                <w:sz w:val="21"/>
              </w:rPr>
              <w:t>需要老师/伙伴提醒的地方</w:t>
            </w:r>
          </w:p>
        </w:tc>
        <w:tc>
          <w:tcPr>
            <w:tcW w:type="dxa" w:w="6236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pPr>
        <w:spacing w:before="200" w:after="160" w:line="288" w:lineRule="auto"/>
      </w:pPr>
      <w:r>
        <w:rPr>
          <w:rFonts w:ascii="Hiragino Sans GB" w:hAnsi="Hiragino Sans GB" w:eastAsia="Hiragino Sans GB" w:cs="Hiragino Sans GB"/>
          <w:b/>
          <w:color w:val="2A1458"/>
          <w:sz w:val="32"/>
        </w:rPr>
        <w:t>九、下一阶段练习计划</w:t>
      </w:r>
    </w:p>
    <w:p>
      <w:pPr>
        <w:spacing w:before="60" w:after="80" w:line="288" w:lineRule="auto"/>
      </w:pPr>
      <w:r>
        <w:rPr>
          <w:rFonts w:ascii="Hiragino Sans GB" w:hAnsi="Hiragino Sans GB" w:eastAsia="Hiragino Sans GB" w:cs="Hiragino Sans GB"/>
          <w:b/>
          <w:color w:val="2A1458"/>
          <w:sz w:val="23"/>
        </w:rPr>
        <w:t>请选择下一阶段继续关注的方向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024"/>
            <w:tcBorders>
              <w:top w:val="single" w:sz="4" w:space="0" w:color="E2C991"/>
              <w:left w:val="single" w:sz="4" w:space="0" w:color="E2C991"/>
              <w:bottom w:val="single" w:sz="4" w:space="0" w:color="E2C991"/>
              <w:right w:val="single" w:sz="4" w:space="0" w:color="E2C991"/>
              <w:insideH w:val="single" w:sz="4" w:space="0" w:color="E2C991"/>
              <w:insideV w:val="single" w:sz="4" w:space="0" w:color="E2C991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2A1458"/>
                <w:sz w:val="21"/>
              </w:rPr>
              <w:t>□ 继续巩固肩颈胸背</w:t>
            </w:r>
          </w:p>
        </w:tc>
        <w:tc>
          <w:tcPr>
            <w:tcW w:type="dxa" w:w="3024"/>
            <w:tcBorders>
              <w:top w:val="single" w:sz="4" w:space="0" w:color="E2C991"/>
              <w:left w:val="single" w:sz="4" w:space="0" w:color="E2C991"/>
              <w:bottom w:val="single" w:sz="4" w:space="0" w:color="E2C991"/>
              <w:right w:val="single" w:sz="4" w:space="0" w:color="E2C991"/>
              <w:insideH w:val="single" w:sz="4" w:space="0" w:color="E2C991"/>
              <w:insideV w:val="single" w:sz="4" w:space="0" w:color="E2C991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2A1458"/>
                <w:sz w:val="21"/>
              </w:rPr>
              <w:t>□ 继续关注骨盆与核心</w:t>
            </w:r>
          </w:p>
        </w:tc>
        <w:tc>
          <w:tcPr>
            <w:tcW w:type="dxa" w:w="3024"/>
            <w:tcBorders>
              <w:top w:val="single" w:sz="4" w:space="0" w:color="E2C991"/>
              <w:left w:val="single" w:sz="4" w:space="0" w:color="E2C991"/>
              <w:bottom w:val="single" w:sz="4" w:space="0" w:color="E2C991"/>
              <w:right w:val="single" w:sz="4" w:space="0" w:color="E2C991"/>
              <w:insideH w:val="single" w:sz="4" w:space="0" w:color="E2C991"/>
              <w:insideV w:val="single" w:sz="4" w:space="0" w:color="E2C991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2A1458"/>
                <w:sz w:val="21"/>
              </w:rPr>
              <w:t>□ 继续稳定下肢足踝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2268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/>
                <w:color w:val="B8802A"/>
                <w:sz w:val="21"/>
              </w:rPr>
              <w:t>我的一句承诺</w:t>
            </w:r>
          </w:p>
        </w:tc>
        <w:tc>
          <w:tcPr>
            <w:tcW w:type="dxa" w:w="6803"/>
            <w:tcBorders>
              <w:top w:val="single" w:sz="6" w:space="0" w:color="D9B76A"/>
              <w:left w:val="single" w:sz="6" w:space="0" w:color="D9B76A"/>
              <w:bottom w:val="single" w:sz="6" w:space="0" w:color="D9B76A"/>
              <w:right w:val="single" w:sz="6" w:space="0" w:color="D9B76A"/>
              <w:insideH w:val="single" w:sz="6" w:space="0" w:color="D9B76A"/>
              <w:insideV w:val="single" w:sz="6" w:space="0" w:color="D9B76A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Hiragino Sans GB" w:hAnsi="Hiragino Sans GB" w:eastAsia="Hiragino Sans GB" w:cs="Hiragino Sans GB"/>
                <w:b w:val="0"/>
                <w:color w:val="6C5B87"/>
                <w:sz w:val="21"/>
              </w:rPr>
              <w:t>请填写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071"/>
            <w:shd w:fill="F7F1FF"/>
            <w:tcBorders>
              <w:top w:val="single" w:sz="8" w:space="0" w:color="D9B76A"/>
              <w:left w:val="single" w:sz="8" w:space="0" w:color="D9B76A"/>
              <w:bottom w:val="single" w:sz="8" w:space="0" w:color="D9B76A"/>
              <w:right w:val="single" w:sz="8" w:space="0" w:color="D9B76A"/>
              <w:insideH w:val="single" w:sz="8" w:space="0" w:color="D9B76A"/>
              <w:insideV w:val="single" w:sz="8" w:space="0" w:color="D9B76A"/>
            </w:tcBorders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line="300" w:lineRule="auto"/>
            </w:pPr>
            <w:r>
              <w:rPr>
                <w:rFonts w:ascii="Hiragino Sans GB" w:hAnsi="Hiragino Sans GB" w:eastAsia="Hiragino Sans GB" w:cs="Hiragino Sans GB"/>
                <w:color w:val="2A1458"/>
                <w:sz w:val="21"/>
              </w:rPr>
              <w:t>温馨提示：本手册仅用于体态练习与身体觉察记录，不作为医疗诊断依据。身体若有明显不适，请及时咨询专业医师。所有练习请量力而行，温和舒展、循序渐进。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020" w:bottom="1020" w:left="1020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Hiragino Sans GB" w:hAnsi="Hiragino Sans GB" w:eastAsia="Hiragino Sans GB" w:cs="Hiragino Sans GB"/>
        <w:color w:val="B8802A"/>
        <w:sz w:val="18"/>
      </w:rPr>
      <w:t>一念蓮開 · 形臻于修 · 心归于静｜仅供本人学习与记录使用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Hiragino Sans GB" w:hAnsi="Hiragino Sans GB" w:eastAsia="Hiragino Sans GB" w:cs="Hiragino Sans GB"/>
        <w:b/>
        <w:color w:val="B8802A"/>
        <w:sz w:val="20"/>
      </w:rPr>
      <w:t>一念蓮開 · 形体舞动心学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Hiragino Sans GB" w:hAnsi="Hiragino Sans GB" w:eastAsia="Hiragino Sans GB" w:cs="Hiragino Sans GB"/>
      <w:color w:val="2A1458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